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19" w:rsidRDefault="00DA1719" w:rsidP="00DA1719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A1719" w:rsidRDefault="002733F0" w:rsidP="00DA1719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Nowy kierunek. </w:t>
      </w:r>
      <w:r w:rsidR="00DA1719">
        <w:rPr>
          <w:sz w:val="28"/>
          <w:szCs w:val="28"/>
        </w:rPr>
        <w:t xml:space="preserve">Pierwsze naukowe stypendia </w:t>
      </w:r>
      <w:r>
        <w:rPr>
          <w:sz w:val="28"/>
          <w:szCs w:val="28"/>
        </w:rPr>
        <w:t xml:space="preserve">KAN </w:t>
      </w:r>
      <w:bookmarkStart w:id="0" w:name="_GoBack"/>
      <w:bookmarkEnd w:id="0"/>
    </w:p>
    <w:p w:rsidR="00DA1719" w:rsidRDefault="00DA1719" w:rsidP="00DA1719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A1719" w:rsidRDefault="00DA1719" w:rsidP="00DA1719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Na zakończenie roku szkolnego najlepsi uczniowie nowego kierunku „</w:t>
      </w:r>
      <w:r>
        <w:rPr>
          <w:bCs/>
          <w:sz w:val="28"/>
          <w:szCs w:val="28"/>
        </w:rPr>
        <w:t xml:space="preserve">Operator maszyn i urządzeń do przetwórstwa tworzyw sztucznych” otrzymali swoje pierwsze naukowe stypendia. Trwa też oficjalny nabór </w:t>
      </w:r>
      <w:r>
        <w:rPr>
          <w:sz w:val="28"/>
          <w:szCs w:val="28"/>
        </w:rPr>
        <w:t xml:space="preserve">do tej klasy, utworzonej w ramach unijnego projektu. </w:t>
      </w:r>
    </w:p>
    <w:p w:rsidR="00DA1719" w:rsidRDefault="00DA1719" w:rsidP="00DA1719">
      <w:pPr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„Zespół Szkół Zawodowych nr 2 - szkoła inteligentnych specjalizacji” to projekt realizowany przy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wsparciu Miasta Białystok. Nowy kierunek powstał w należącej do ZSS nr 2,  Branżowej Szkole I st. </w:t>
      </w:r>
      <w:r>
        <w:rPr>
          <w:rFonts w:ascii="Times New Roman" w:hAnsi="Times New Roman" w:cs="Times New Roman"/>
          <w:sz w:val="28"/>
          <w:szCs w:val="28"/>
        </w:rPr>
        <w:t xml:space="preserve">nr 9, jako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odpowiedź na zapotrzebowanie pracodawców, borykających się z brakiem fachowców w branży przetwórstwa tworzyw sztucznych.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Patronat nad nowopowstałą klasą objęła spółka KAN - białostocki producent instalacji wodnych i grzewczych. To właśnie KAN, jako patron ufundował stypendia dla trzech najlepszych uczniów  w  obszarze przedmiotów zawodowych. A te są bardzo atrakcyjne: odpowiednio </w:t>
      </w:r>
      <w:r>
        <w:rPr>
          <w:rFonts w:ascii="Times New Roman" w:hAnsi="Times New Roman" w:cs="Times New Roman"/>
          <w:sz w:val="28"/>
          <w:szCs w:val="28"/>
        </w:rPr>
        <w:t xml:space="preserve">2 tys., 1,5 tys. i 1 tys. zł w dla osób, które uzyskały najlepsze wyniki z przedmiotów zawodowych i z zachowania, pod uwagę brana była też frekwencja na zajęciach. Przedstawiciele firmy wręczyli uczniom dyplomy i vouchery z wysokością stypendiów przy okazji zakończenia roku szkolnego. Wszyscy wyróżnieni podkreślali, że nagroda jaką jest stypendium działa na nich mobilizująco, </w:t>
      </w:r>
    </w:p>
    <w:p w:rsidR="00DA1719" w:rsidRDefault="00DA1719" w:rsidP="00DA1719">
      <w:pPr>
        <w:pStyle w:val="gwpad3df0a3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Mam jeszcze większą motywację, by w następnym roku być najlepszym uczniem w klasie – mówi Jakub </w:t>
      </w:r>
      <w:proofErr w:type="spellStart"/>
      <w:r>
        <w:rPr>
          <w:sz w:val="28"/>
          <w:szCs w:val="28"/>
        </w:rPr>
        <w:t>Aleksiejuk</w:t>
      </w:r>
      <w:proofErr w:type="spellEnd"/>
      <w:r>
        <w:rPr>
          <w:sz w:val="28"/>
          <w:szCs w:val="28"/>
        </w:rPr>
        <w:t xml:space="preserve">, jeden ze stypendystów. - Jeszcze nie myślałem, na co przeznaczę te środki, mam całe wakacje, by się na tym zastanowić. </w:t>
      </w:r>
    </w:p>
    <w:p w:rsidR="00DA1719" w:rsidRDefault="00DA1719" w:rsidP="00DA1719">
      <w:pPr>
        <w:pStyle w:val="gwpad3df0a3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Jego kolega z klasy, Mateusz Cichowski chce wydać pieniądze na zakup narzędzi i sprzętu do dalszej nauki zawodu. Stypendystą jest też Hubert </w:t>
      </w:r>
      <w:proofErr w:type="spellStart"/>
      <w:r>
        <w:rPr>
          <w:sz w:val="28"/>
          <w:szCs w:val="28"/>
        </w:rPr>
        <w:t>Kabalis</w:t>
      </w:r>
      <w:proofErr w:type="spellEnd"/>
      <w:r>
        <w:rPr>
          <w:sz w:val="28"/>
          <w:szCs w:val="28"/>
        </w:rPr>
        <w:t xml:space="preserve">:   </w:t>
      </w:r>
    </w:p>
    <w:p w:rsidR="00DA1719" w:rsidRDefault="00DA1719" w:rsidP="00DA1719">
      <w:pPr>
        <w:pStyle w:val="gwpad3df0a3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Wybrałem naukę w tej klasie ponieważ wiedziałem, że wsparcie tak dużej firmy jak KAN jest bardzo ważne i daje szanse na dobry start w dorosłe życie; mam nadzieję, że po zakończonej nauce będę razem z innymi pracownikami tworzyć zespół specjalistów KAN – mówi uczeń. - Nauka zdalna była wyzwaniem i wymagała dużego samozaparcia, mam nadzieję, że od września wrócimy do szkoły i będziemy kontynuować naukę zawodu na produkcji KAN – to ważne byśmy mogli w praktyce wykorzystać zdobytą wiedzę. </w:t>
      </w:r>
    </w:p>
    <w:p w:rsidR="00DA1719" w:rsidRDefault="00DA1719" w:rsidP="00DA1719">
      <w:pPr>
        <w:pStyle w:val="gwpad3df0a3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Liczy na to też Wiesław Kalinowski, kierownik kształcenia praktycznego w ZSZ nr. 2. </w:t>
      </w:r>
    </w:p>
    <w:p w:rsidR="00DA1719" w:rsidRDefault="00DA1719" w:rsidP="00DA171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-  To umożliwi nam realizację, przewidzianego dla tego kierunku, kształcenia z elementami systemu dualnego – czyli zajęć teoretycznych, uzupełnionych praktyczną nauką zawodu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mówi Wiesław Kalinowski. – Dlatego tak ważne są, ujęte w programie nauczania, zajęcia w zakładzie pracy – konkretnie w firmie KAN, z wykorzystaniem jej parku maszynowego i prowadzone przez przedstawicieli firmy. Dzięki takim zajęciom praktycznym uczniowie bezproblemowo odnajdą się w przyszłości w nowym miejscu pracy. </w:t>
      </w:r>
    </w:p>
    <w:p w:rsidR="00DA1719" w:rsidRDefault="00DA1719" w:rsidP="00DA171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Przyznane przez KAN stypendia to nie jedyne wsparcie finansowe, na jakie mogą liczyć uczniowie klasy patronackiej. Od września, co miesiąc, czterej najlepsi uczniowie otrzymają też stypendium projektowe w kwocie 1 tys. zł. W tym przypadku kryterium będzie najwyższa ogólna ocena ze wszystkich przedmiotów. </w:t>
      </w:r>
    </w:p>
    <w:p w:rsidR="00DA1719" w:rsidRDefault="00DA1719" w:rsidP="00DA1719">
      <w:pPr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Obecnie – do 10 lipca - trwa nabór dla absolwentów szkół ponadpodstawowych,  chętnych do nauki na nowym kierunku. Po tym terminie będą oni mogli składać dokumenty także w ramach rekrutacji uzupełniającej. Absolwenci klasy po trzyletnim okresie nauki mają zapewnione miejsca pracy w firmie KAN. Mogą też kontynuować edukację w 2-letniej branżowej szkole II stopnia, podnosząc swe kwalifikacje do poziomu technikum i dalsze wykształcenie wyższe na studiach technicznych. </w:t>
      </w:r>
    </w:p>
    <w:p w:rsidR="00DA1719" w:rsidRDefault="00DA1719" w:rsidP="00DA1719">
      <w:pPr>
        <w:outlineLvl w:val="4"/>
        <w:rPr>
          <w:rFonts w:ascii="Times New Roman" w:hAnsi="Times New Roman" w:cs="Times New Roman"/>
          <w:sz w:val="28"/>
          <w:szCs w:val="28"/>
        </w:rPr>
      </w:pPr>
    </w:p>
    <w:p w:rsidR="00DA1719" w:rsidRDefault="00DA1719" w:rsidP="00DA1719">
      <w:pPr>
        <w:pStyle w:val="NormalnyWeb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Projekt „Zespół Szkół Zawodowych nr 2 – Szkoła inteligentnych specjalizacji”, jest realizowany przez Miasto Białystok. Jego całkowita wartość wynosi ponad 3 mln 175 tys. zł, w tym ponad 2 mln 698 tys. zł (85 proc.) to dofinansowanie z Unii Europejskiej. W ramach projektu, istniejący w szkole przy Świętojańskiej 1, budynek warsztatowy został przebudowany, wyremontowany i dostosowany do potrzeb dydaktycznych. Obecnie trwają przygotowania do przetargu na zakup wyposażenia pracowni w nowoczesny sprzęt, do produkcji elementów z tworzyw sztucznych i sprzęt dydaktyczny. </w:t>
      </w:r>
    </w:p>
    <w:p w:rsidR="00DA1719" w:rsidRDefault="00DA1719" w:rsidP="00DA1719">
      <w:pPr>
        <w:pStyle w:val="NormalnyWeb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DA1719" w:rsidRDefault="00DA1719" w:rsidP="00DA1719">
      <w:pPr>
        <w:pStyle w:val="NormalnyWeb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DA1719" w:rsidRDefault="00DA1719" w:rsidP="00DA1719"/>
    <w:p w:rsidR="002B3242" w:rsidRDefault="002B3242"/>
    <w:sectPr w:rsidR="002B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19"/>
    <w:rsid w:val="002733F0"/>
    <w:rsid w:val="002B3242"/>
    <w:rsid w:val="00DA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17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ad3df0a3msonormal">
    <w:name w:val="gwpad3df0a3_msonormal"/>
    <w:basedOn w:val="Normalny"/>
    <w:uiPriority w:val="99"/>
    <w:rsid w:val="00DA17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17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ad3df0a3msonormal">
    <w:name w:val="gwpad3df0a3_msonormal"/>
    <w:basedOn w:val="Normalny"/>
    <w:uiPriority w:val="99"/>
    <w:rsid w:val="00DA17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2020-07-01T12:14:00Z</dcterms:created>
  <dcterms:modified xsi:type="dcterms:W3CDTF">2020-07-01T12:18:00Z</dcterms:modified>
</cp:coreProperties>
</file>